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4" w:rsidRDefault="002913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3960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82078"/>
            <wp:effectExtent l="19050" t="0" r="3175" b="0"/>
            <wp:docPr id="1" name="Рисунок 1" descr="C:\Users\User\Pictures\img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‌Общее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proofErr w:type="gramEnd"/>
      <w:r w:rsidRPr="00F24EBA">
        <w:rPr>
          <w:sz w:val="28"/>
          <w:lang w:val="ru-RU"/>
        </w:rPr>
        <w:br/>
      </w:r>
      <w:bookmarkStart w:id="1" w:name="bb146442-f527-41bf-8c2f-d7c56b2bd4b0"/>
      <w:r w:rsidRPr="00F24EBA">
        <w:rPr>
          <w:rFonts w:ascii="Times New Roman" w:hAnsi="Times New Roman"/>
          <w:color w:val="000000"/>
          <w:sz w:val="28"/>
          <w:lang w:val="ru-RU"/>
        </w:rPr>
        <w:t xml:space="preserve"> Тема «Лыжная подготовка» заменена на углубленное освоение содержания тем «Лёгкая атлетика» и «Подвижные и спортивные игры».</w:t>
      </w:r>
      <w:bookmarkEnd w:id="1"/>
      <w:r w:rsidRPr="00F24E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C22845">
      <w:pPr>
        <w:rPr>
          <w:lang w:val="ru-RU"/>
        </w:rPr>
        <w:sectPr w:rsidR="00C22845" w:rsidRPr="00F24EBA">
          <w:pgSz w:w="11906" w:h="16383"/>
          <w:pgMar w:top="1134" w:right="850" w:bottom="1134" w:left="1701" w:header="720" w:footer="720" w:gutter="0"/>
          <w:cols w:space="720"/>
        </w:sect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bookmarkStart w:id="2" w:name="block-3939603"/>
      <w:bookmarkEnd w:id="0"/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EBA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22845" w:rsidRPr="00F24EBA" w:rsidRDefault="00C22845" w:rsidP="002913A4">
      <w:pPr>
        <w:spacing w:after="0"/>
        <w:rPr>
          <w:lang w:val="ru-RU"/>
        </w:rPr>
      </w:pPr>
      <w:bookmarkStart w:id="4" w:name="_Toc137548637"/>
      <w:bookmarkEnd w:id="4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EBA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к соревнованиям по комплексу ГТО. Развитие основных физических каче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22845" w:rsidRPr="00F24EBA" w:rsidRDefault="00C22845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EBA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24E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22845" w:rsidRPr="00F24EBA" w:rsidRDefault="00C22845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>».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22845" w:rsidRPr="00F24EBA" w:rsidRDefault="00C22845">
      <w:pPr>
        <w:rPr>
          <w:lang w:val="ru-RU"/>
        </w:rPr>
        <w:sectPr w:rsidR="00C22845" w:rsidRPr="00F24EBA">
          <w:pgSz w:w="11906" w:h="16383"/>
          <w:pgMar w:top="1134" w:right="850" w:bottom="1134" w:left="1701" w:header="720" w:footer="720" w:gutter="0"/>
          <w:cols w:space="720"/>
        </w:sect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939605"/>
      <w:bookmarkEnd w:id="2"/>
      <w:bookmarkEnd w:id="7"/>
      <w:r w:rsidRPr="00F24E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2845" w:rsidRPr="00F24EBA" w:rsidRDefault="00C22845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22845" w:rsidRPr="00F24EBA" w:rsidRDefault="00221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2845" w:rsidRPr="00F24EBA" w:rsidRDefault="00C22845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2845" w:rsidRPr="00F24EBA" w:rsidRDefault="002214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22845" w:rsidRPr="00F24EBA" w:rsidRDefault="002214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22845" w:rsidRPr="00F24EBA" w:rsidRDefault="002214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22845" w:rsidRPr="00F24EBA" w:rsidRDefault="002214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22845" w:rsidRPr="00F24EBA" w:rsidRDefault="002214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2845" w:rsidRPr="00F24EBA" w:rsidRDefault="002214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22845" w:rsidRPr="00F24EBA" w:rsidRDefault="002214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2845" w:rsidRPr="00F24EBA" w:rsidRDefault="002214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22845" w:rsidRPr="00F24EBA" w:rsidRDefault="002214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22845" w:rsidRPr="00F24EBA" w:rsidRDefault="002214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2845" w:rsidRPr="00F24EBA" w:rsidRDefault="002214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22845" w:rsidRPr="00F24EBA" w:rsidRDefault="002214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2845" w:rsidRPr="00F24EBA" w:rsidRDefault="002214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2845" w:rsidRPr="00F24EBA" w:rsidRDefault="002214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2845" w:rsidRPr="00F24EBA" w:rsidRDefault="002214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C22845" w:rsidRPr="00F24EBA" w:rsidRDefault="002214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2845" w:rsidRPr="00F24EBA" w:rsidRDefault="002214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22845" w:rsidRPr="00F24EBA" w:rsidRDefault="002214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2845" w:rsidRPr="00F24EBA" w:rsidRDefault="002214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2845" w:rsidRPr="00F24EBA" w:rsidRDefault="002214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22845" w:rsidRPr="00F24EBA" w:rsidRDefault="002214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22845" w:rsidRPr="00F24EBA" w:rsidRDefault="002214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22845" w:rsidRPr="00F24EBA" w:rsidRDefault="002214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22845" w:rsidRPr="00F24EBA" w:rsidRDefault="002214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22845" w:rsidRPr="00F24EBA" w:rsidRDefault="002214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22845" w:rsidRPr="00F24EBA" w:rsidRDefault="002214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22845" w:rsidRPr="00F24EBA" w:rsidRDefault="002214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2845" w:rsidRPr="00F24EBA" w:rsidRDefault="002214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22845" w:rsidRPr="00F24EBA" w:rsidRDefault="002214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22845" w:rsidRPr="00F24EBA" w:rsidRDefault="002214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22845" w:rsidRPr="00F24EBA" w:rsidRDefault="002214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22845" w:rsidRPr="00F24EBA" w:rsidRDefault="002214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22845" w:rsidRPr="00F24EBA" w:rsidRDefault="002214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22845" w:rsidRPr="00F24EBA" w:rsidRDefault="002214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22845" w:rsidRPr="00F24EBA" w:rsidRDefault="002214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22845" w:rsidRDefault="002214F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22845" w:rsidRPr="00F24EBA" w:rsidRDefault="002214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22845" w:rsidRPr="00F24EBA" w:rsidRDefault="002214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22845" w:rsidRPr="00F24EBA" w:rsidRDefault="00C22845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C22845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22845" w:rsidRPr="00F24EBA" w:rsidRDefault="002214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4" w:name="_Toc103687218"/>
      <w:bookmarkEnd w:id="14"/>
    </w:p>
    <w:p w:rsidR="00C22845" w:rsidRPr="00F24EBA" w:rsidRDefault="00C22845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2845" w:rsidRPr="00F24EBA" w:rsidRDefault="002214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C22845" w:rsidRPr="00F24EBA" w:rsidRDefault="00C22845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22845" w:rsidRPr="00F24EBA" w:rsidRDefault="002214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C22845" w:rsidRPr="00F24EBA" w:rsidRDefault="00C22845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C22845" w:rsidRPr="00F24EBA" w:rsidRDefault="00C22845">
      <w:pPr>
        <w:spacing w:after="0" w:line="264" w:lineRule="auto"/>
        <w:ind w:left="120"/>
        <w:jc w:val="both"/>
        <w:rPr>
          <w:lang w:val="ru-RU"/>
        </w:rPr>
      </w:pPr>
    </w:p>
    <w:p w:rsidR="00C22845" w:rsidRPr="00F24EBA" w:rsidRDefault="002214FB">
      <w:pPr>
        <w:spacing w:after="0" w:line="264" w:lineRule="auto"/>
        <w:ind w:left="120"/>
        <w:jc w:val="both"/>
        <w:rPr>
          <w:lang w:val="ru-RU"/>
        </w:rPr>
      </w:pPr>
      <w:r w:rsidRPr="00F24E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2845" w:rsidRPr="00F24EBA" w:rsidRDefault="002214FB">
      <w:pPr>
        <w:spacing w:after="0" w:line="264" w:lineRule="auto"/>
        <w:ind w:firstLine="600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4E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24E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>;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F24EBA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24EBA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F24EB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24EBA">
        <w:rPr>
          <w:rFonts w:ascii="Times New Roman" w:hAnsi="Times New Roman"/>
          <w:color w:val="000000"/>
          <w:sz w:val="28"/>
          <w:lang w:val="ru-RU"/>
        </w:rPr>
        <w:t>);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22845" w:rsidRPr="00F24EBA" w:rsidRDefault="002214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4EB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22845" w:rsidRPr="00F24EBA" w:rsidRDefault="00C22845">
      <w:pPr>
        <w:rPr>
          <w:lang w:val="ru-RU"/>
        </w:rPr>
        <w:sectPr w:rsidR="00C22845" w:rsidRPr="00F24EBA">
          <w:pgSz w:w="11906" w:h="16383"/>
          <w:pgMar w:top="1134" w:right="850" w:bottom="1134" w:left="1701" w:header="720" w:footer="720" w:gutter="0"/>
          <w:cols w:space="720"/>
        </w:sectPr>
      </w:pPr>
    </w:p>
    <w:p w:rsidR="00C22845" w:rsidRDefault="002214FB">
      <w:pPr>
        <w:spacing w:after="0"/>
        <w:ind w:left="120"/>
      </w:pPr>
      <w:bookmarkStart w:id="20" w:name="block-3939604"/>
      <w:bookmarkEnd w:id="8"/>
      <w:r w:rsidRPr="00F24E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845" w:rsidRDefault="00221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1136"/>
        <w:gridCol w:w="1040"/>
        <w:gridCol w:w="1421"/>
        <w:gridCol w:w="1841"/>
        <w:gridCol w:w="1404"/>
        <w:gridCol w:w="506"/>
        <w:gridCol w:w="3087"/>
        <w:gridCol w:w="2585"/>
      </w:tblGrid>
      <w:tr w:rsidR="00C73CAA" w:rsidTr="00C73CA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2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4700" w:type="dxa"/>
            <w:gridSpan w:val="4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8" w:type="dxa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22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3308" w:type="dxa"/>
          </w:tcPr>
          <w:p w:rsidR="00C73CAA" w:rsidRPr="00C73CAA" w:rsidRDefault="00C73CAA">
            <w:pPr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Воспитательные цели для реализации воспитательной рабочей программы</w:t>
            </w: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Pr="00C73CAA" w:rsidRDefault="00C73CAA">
            <w:pPr>
              <w:rPr>
                <w:lang w:val="ru-RU"/>
              </w:rPr>
            </w:pP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>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C73CAA" w:rsidRDefault="00C73CAA" w:rsidP="00EB1004">
            <w:pPr>
              <w:spacing w:after="0" w:line="240" w:lineRule="auto"/>
              <w:rPr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самостоятельности и личной ответственности за свои поступки на основе </w:t>
            </w: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представлений о нравственных нормах, социальной справедливости и свободе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1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>Формирование эстетических потребностей и ценностей, установки на здоровый образ жизни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1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1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C73CAA" w:rsidRDefault="00C73CAA" w:rsidP="00EB1004">
            <w:pPr>
              <w:spacing w:after="0" w:line="240" w:lineRule="auto"/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нравственного сознания: понятий, убе</w:t>
            </w:r>
            <w:r w:rsidRPr="00C7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ждений, элементов мировоззрения, определяющих нравствен</w:t>
            </w:r>
            <w:r w:rsidRPr="00C7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позиции человека.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2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Pr="00E0783B" w:rsidRDefault="00C73C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C73CAA" w:rsidRDefault="00C73CAA" w:rsidP="00EB1004">
            <w:pPr>
              <w:spacing w:after="0" w:line="240" w:lineRule="auto"/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умений, навыков, привычек нравствен</w:t>
            </w:r>
            <w:r w:rsidRPr="00C7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поведения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2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Pr="00E0783B" w:rsidRDefault="00C73C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других людей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2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56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3308" w:type="dxa"/>
          </w:tcPr>
          <w:p w:rsidR="00C73CAA" w:rsidRPr="00EB1004" w:rsidRDefault="00C73CAA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73CAA">
              <w:rPr>
                <w:rFonts w:ascii="Times New Roman" w:hAnsi="Times New Roman" w:cs="Times New Roman"/>
                <w:sz w:val="24"/>
                <w:lang w:val="ru-RU"/>
              </w:rPr>
              <w:t>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3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6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</w:tcPr>
          <w:p w:rsidR="00C73CAA" w:rsidRDefault="00C73CAA"/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</w:tbl>
    <w:p w:rsidR="00C22845" w:rsidRDefault="00C22845">
      <w:pPr>
        <w:sectPr w:rsidR="00C2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45" w:rsidRDefault="00221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1077"/>
        <w:gridCol w:w="1036"/>
        <w:gridCol w:w="1578"/>
        <w:gridCol w:w="1841"/>
        <w:gridCol w:w="955"/>
        <w:gridCol w:w="955"/>
        <w:gridCol w:w="2696"/>
        <w:gridCol w:w="2732"/>
      </w:tblGrid>
      <w:tr w:rsidR="00C73CAA" w:rsidTr="00C73CAA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1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5329" w:type="dxa"/>
            <w:gridSpan w:val="4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6" w:type="dxa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211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696" w:type="dxa"/>
            <w:tcBorders>
              <w:top w:val="nil"/>
            </w:tcBorders>
          </w:tcPr>
          <w:p w:rsidR="00C73CAA" w:rsidRPr="00C73CAA" w:rsidRDefault="00C73CAA">
            <w:pPr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Воспитательные цели для реализации воспитательной рабочей программы</w:t>
            </w:r>
          </w:p>
        </w:tc>
        <w:tc>
          <w:tcPr>
            <w:tcW w:w="2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Pr="00C73CAA" w:rsidRDefault="00C73CAA">
            <w:pPr>
              <w:rPr>
                <w:lang w:val="ru-RU"/>
              </w:rPr>
            </w:pP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EB1004" w:rsidRDefault="00EB1004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1004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льно-нравственной отзывчивости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3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EB1004" w:rsidRDefault="00EB1004" w:rsidP="00EB1004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B1004">
              <w:rPr>
                <w:rFonts w:ascii="Times New Roman" w:hAnsi="Times New Roman" w:cs="Times New Roman"/>
                <w:sz w:val="24"/>
                <w:lang w:val="ru-RU"/>
              </w:rPr>
              <w:t>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3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EB1004" w:rsidRDefault="00EB1004" w:rsidP="00EB1004">
            <w:pPr>
              <w:spacing w:after="0" w:line="240" w:lineRule="auto"/>
              <w:rPr>
                <w:lang w:val="ru-RU"/>
              </w:rPr>
            </w:pPr>
            <w:r w:rsidRPr="00EB1004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Развитие самостоятельности и личной ответственности за </w:t>
            </w:r>
            <w:r w:rsidRPr="00EB100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свои поступки 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EB1004" w:rsidRDefault="004F360C">
            <w:pPr>
              <w:spacing w:after="0"/>
              <w:ind w:left="135"/>
              <w:rPr>
                <w:lang w:val="ru-RU"/>
              </w:rPr>
            </w:pPr>
            <w:hyperlink r:id="rId3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EB10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EB10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8E36C0" w:rsidRDefault="008E36C0" w:rsidP="008E36C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6C0">
              <w:rPr>
                <w:rFonts w:ascii="Times New Roman" w:hAnsi="Times New Roman" w:cs="Times New Roman"/>
                <w:sz w:val="24"/>
                <w:lang w:val="ru-RU"/>
              </w:rPr>
              <w:t>Формирование эстетических потребностей и ценностей, установки на здоровый образ жизни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8E36C0" w:rsidRDefault="004F360C" w:rsidP="008E36C0">
            <w:pPr>
              <w:spacing w:after="0"/>
              <w:rPr>
                <w:lang w:val="ru-RU"/>
              </w:rPr>
            </w:pPr>
            <w:hyperlink r:id="rId4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8E36C0" w:rsidRDefault="008E36C0" w:rsidP="008E36C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6C0">
              <w:rPr>
                <w:rFonts w:ascii="Times New Roman" w:hAnsi="Times New Roman" w:cs="Times New Roman"/>
                <w:sz w:val="24"/>
                <w:lang w:val="ru-RU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8E36C0" w:rsidRDefault="004F360C">
            <w:pPr>
              <w:spacing w:after="0"/>
              <w:ind w:left="135"/>
              <w:rPr>
                <w:lang w:val="ru-RU"/>
              </w:rPr>
            </w:pPr>
            <w:hyperlink r:id="rId4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Pr="00E0783B" w:rsidRDefault="00C73C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8E36C0" w:rsidRDefault="008E36C0" w:rsidP="008E36C0">
            <w:pPr>
              <w:spacing w:after="0" w:line="240" w:lineRule="auto"/>
              <w:rPr>
                <w:lang w:val="ru-RU"/>
              </w:rPr>
            </w:pPr>
            <w:r w:rsidRPr="008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нравственного сознания: понятий, убе</w:t>
            </w:r>
            <w:r w:rsidRPr="008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ждений, элементов мировоззрения, определяющих нравствен</w:t>
            </w:r>
            <w:r w:rsidRPr="008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позиции человека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4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Pr="00E0783B" w:rsidRDefault="00C73CA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8E36C0" w:rsidRDefault="008E36C0" w:rsidP="008E36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умений, навыков, привычек нравствен</w:t>
            </w:r>
            <w:r w:rsidRPr="008E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поведения.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8E36C0" w:rsidRDefault="004F360C">
            <w:pPr>
              <w:spacing w:after="0"/>
              <w:ind w:left="135"/>
              <w:rPr>
                <w:lang w:val="ru-RU"/>
              </w:rPr>
            </w:pPr>
            <w:hyperlink r:id="rId5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2247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73CAA" w:rsidRPr="002913A4" w:rsidTr="00C73CA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:rsidR="00C73CAA" w:rsidRPr="008E36C0" w:rsidRDefault="008E36C0" w:rsidP="008E36C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E36C0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Pr="008E36C0" w:rsidRDefault="004F360C">
            <w:pPr>
              <w:spacing w:after="0"/>
              <w:ind w:left="135"/>
              <w:rPr>
                <w:lang w:val="ru-RU"/>
              </w:rPr>
            </w:pPr>
            <w:hyperlink r:id="rId5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8E3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8E3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C73CAA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6" w:type="dxa"/>
          </w:tcPr>
          <w:p w:rsidR="00C73CAA" w:rsidRDefault="00C73CAA"/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</w:tbl>
    <w:p w:rsidR="00C22845" w:rsidRDefault="00C22845">
      <w:pPr>
        <w:sectPr w:rsidR="00C2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45" w:rsidRDefault="00221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5"/>
        <w:gridCol w:w="975"/>
        <w:gridCol w:w="975"/>
        <w:gridCol w:w="1591"/>
        <w:gridCol w:w="1841"/>
        <w:gridCol w:w="955"/>
        <w:gridCol w:w="935"/>
        <w:gridCol w:w="20"/>
        <w:gridCol w:w="2664"/>
        <w:gridCol w:w="2809"/>
      </w:tblGrid>
      <w:tr w:rsidR="00C73CAA" w:rsidTr="008C77BD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9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5344" w:type="dxa"/>
            <w:gridSpan w:val="5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195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665" w:type="dxa"/>
          </w:tcPr>
          <w:p w:rsidR="00C73CAA" w:rsidRPr="00C73CAA" w:rsidRDefault="00C73CAA">
            <w:pPr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Воспитательные цели для реализации воспитательной рабочей программы</w:t>
            </w:r>
          </w:p>
        </w:tc>
        <w:tc>
          <w:tcPr>
            <w:tcW w:w="2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Pr="00C73CAA" w:rsidRDefault="00C73CAA">
            <w:pPr>
              <w:rPr>
                <w:lang w:val="ru-RU"/>
              </w:rPr>
            </w:pPr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льно-нравственной отзывчивости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5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C73CAA" w:rsidRDefault="00C73CAA"/>
        </w:tc>
        <w:tc>
          <w:tcPr>
            <w:tcW w:w="6425" w:type="dxa"/>
            <w:gridSpan w:val="4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  <w:tr w:rsidR="00C73CAA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Развитие навыков сотрудничества со сверстниками и взрослыми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 разных социальных ситуациях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6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after="0" w:line="240" w:lineRule="auto"/>
              <w:rPr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6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Формирование эстетических потребностей и </w:t>
            </w: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ценностей, установки на здоровый образ жизни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6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77BD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0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1</w:t>
            </w:r>
          </w:p>
        </w:tc>
        <w:tc>
          <w:tcPr>
            <w:tcW w:w="5490" w:type="dxa"/>
            <w:gridSpan w:val="3"/>
            <w:tcBorders>
              <w:left w:val="single" w:sz="4" w:space="0" w:color="auto"/>
            </w:tcBorders>
            <w:vAlign w:val="center"/>
          </w:tcPr>
          <w:p w:rsidR="008C77BD" w:rsidRDefault="008C77BD"/>
        </w:tc>
      </w:tr>
      <w:tr w:rsidR="00C73CAA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3CAA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6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C73CAA" w:rsidRPr="00104D56" w:rsidRDefault="00104D56" w:rsidP="00104D56">
            <w:pPr>
              <w:spacing w:after="0" w:line="240" w:lineRule="auto"/>
              <w:rPr>
                <w:lang w:val="ru-RU"/>
              </w:rPr>
            </w:pPr>
            <w:r w:rsidRPr="001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нравственного сознани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7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77BD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0</w:t>
            </w:r>
          </w:p>
        </w:tc>
        <w:tc>
          <w:tcPr>
            <w:tcW w:w="5470" w:type="dxa"/>
            <w:gridSpan w:val="2"/>
            <w:tcBorders>
              <w:left w:val="single" w:sz="4" w:space="0" w:color="auto"/>
            </w:tcBorders>
            <w:vAlign w:val="center"/>
          </w:tcPr>
          <w:p w:rsidR="008C77BD" w:rsidRDefault="008C77BD"/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умений, навыков,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ивычек нравствен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поведения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7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льно-нравственной отзывчивости 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7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</w:tcPr>
          <w:p w:rsidR="00C73CAA" w:rsidRPr="00104D56" w:rsidRDefault="00104D56" w:rsidP="00104D56">
            <w:pPr>
              <w:spacing w:after="0" w:line="240" w:lineRule="auto"/>
              <w:rPr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8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Формирование эстетических потребностей и ценностей, установки на здоровый образ жизни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8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77BD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4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0</w:t>
            </w:r>
          </w:p>
        </w:tc>
        <w:tc>
          <w:tcPr>
            <w:tcW w:w="5470" w:type="dxa"/>
            <w:gridSpan w:val="2"/>
            <w:tcBorders>
              <w:left w:val="single" w:sz="4" w:space="0" w:color="auto"/>
            </w:tcBorders>
            <w:vAlign w:val="center"/>
          </w:tcPr>
          <w:p w:rsidR="008C77BD" w:rsidRDefault="008C77BD"/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2251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9" w:type="dxa"/>
            <w:gridSpan w:val="8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73CAA" w:rsidRPr="002913A4" w:rsidTr="008C77BD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C73CAA" w:rsidRPr="00104D56" w:rsidRDefault="00104D56" w:rsidP="00104D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04D56">
              <w:rPr>
                <w:rFonts w:ascii="Times New Roman" w:hAnsi="Times New Roman" w:cs="Times New Roman"/>
                <w:sz w:val="24"/>
                <w:lang w:val="ru-RU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Pr="00104D56" w:rsidRDefault="004F360C">
            <w:pPr>
              <w:spacing w:after="0"/>
              <w:ind w:left="135"/>
              <w:rPr>
                <w:lang w:val="ru-RU"/>
              </w:rPr>
            </w:pPr>
            <w:hyperlink r:id="rId8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104D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104D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77BD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8C77BD" w:rsidRDefault="008C7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1</w:t>
            </w:r>
          </w:p>
        </w:tc>
        <w:tc>
          <w:tcPr>
            <w:tcW w:w="19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77BD" w:rsidRPr="008C77BD" w:rsidRDefault="008C77BD" w:rsidP="008C77BD">
            <w:pPr>
              <w:jc w:val="center"/>
              <w:rPr>
                <w:sz w:val="24"/>
                <w:lang w:val="ru-RU"/>
              </w:rPr>
            </w:pPr>
            <w:r w:rsidRPr="008C77BD">
              <w:rPr>
                <w:sz w:val="24"/>
                <w:lang w:val="ru-RU"/>
              </w:rPr>
              <w:t>0</w:t>
            </w:r>
          </w:p>
        </w:tc>
        <w:tc>
          <w:tcPr>
            <w:tcW w:w="5475" w:type="dxa"/>
            <w:gridSpan w:val="2"/>
            <w:tcBorders>
              <w:left w:val="single" w:sz="4" w:space="0" w:color="auto"/>
            </w:tcBorders>
            <w:vAlign w:val="center"/>
          </w:tcPr>
          <w:p w:rsidR="008C77BD" w:rsidRDefault="008C77BD"/>
        </w:tc>
      </w:tr>
      <w:tr w:rsidR="00C73CAA" w:rsidTr="008C77BD">
        <w:trPr>
          <w:trHeight w:val="144"/>
          <w:tblCellSpacing w:w="20" w:type="nil"/>
        </w:trPr>
        <w:tc>
          <w:tcPr>
            <w:tcW w:w="3226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</w:tcPr>
          <w:p w:rsidR="00C73CAA" w:rsidRDefault="00C73CAA"/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</w:tbl>
    <w:p w:rsidR="00C22845" w:rsidRDefault="00C22845">
      <w:pPr>
        <w:sectPr w:rsidR="00C2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45" w:rsidRDefault="00221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1128"/>
        <w:gridCol w:w="1085"/>
        <w:gridCol w:w="1558"/>
        <w:gridCol w:w="1841"/>
        <w:gridCol w:w="1910"/>
        <w:gridCol w:w="2689"/>
        <w:gridCol w:w="2714"/>
      </w:tblGrid>
      <w:tr w:rsidR="00C73CAA" w:rsidTr="00083970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2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5309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9" w:type="dxa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221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Default="00C73CAA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3CAA" w:rsidRDefault="00C73CAA">
            <w:pPr>
              <w:spacing w:after="0"/>
              <w:ind w:left="135"/>
            </w:pPr>
          </w:p>
        </w:tc>
        <w:tc>
          <w:tcPr>
            <w:tcW w:w="2689" w:type="dxa"/>
          </w:tcPr>
          <w:p w:rsidR="00C73CAA" w:rsidRPr="00C73CAA" w:rsidRDefault="00C73CAA">
            <w:pPr>
              <w:rPr>
                <w:lang w:val="ru-RU"/>
              </w:rPr>
            </w:pPr>
            <w:r w:rsidRPr="00C7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Воспитательные цели для реализации воспитательной рабочей программы</w:t>
            </w:r>
          </w:p>
        </w:tc>
        <w:tc>
          <w:tcPr>
            <w:tcW w:w="2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CAA" w:rsidRPr="00C73CAA" w:rsidRDefault="00C73CAA">
            <w:pPr>
              <w:rPr>
                <w:lang w:val="ru-RU"/>
              </w:rPr>
            </w:pPr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2243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эмоционально-нравственной отзывчивости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9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83970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</w:tcPr>
          <w:p w:rsidR="00083970" w:rsidRPr="00083970" w:rsidRDefault="00083970" w:rsidP="00083970">
            <w:pPr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970" w:rsidRPr="00083970" w:rsidRDefault="00083970" w:rsidP="00083970">
            <w:pPr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0</w:t>
            </w:r>
          </w:p>
        </w:tc>
        <w:tc>
          <w:tcPr>
            <w:tcW w:w="5403" w:type="dxa"/>
            <w:gridSpan w:val="2"/>
            <w:tcBorders>
              <w:left w:val="single" w:sz="4" w:space="0" w:color="auto"/>
            </w:tcBorders>
            <w:vAlign w:val="center"/>
          </w:tcPr>
          <w:p w:rsidR="00083970" w:rsidRDefault="00083970"/>
        </w:tc>
      </w:tr>
      <w:tr w:rsidR="00C73CAA" w:rsidTr="00083970">
        <w:trPr>
          <w:trHeight w:val="144"/>
          <w:tblCellSpacing w:w="20" w:type="nil"/>
        </w:trPr>
        <w:tc>
          <w:tcPr>
            <w:tcW w:w="2243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9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C73CAA" w:rsidRPr="00FC6256" w:rsidRDefault="00FC6256" w:rsidP="00FC6256">
            <w:pPr>
              <w:spacing w:after="0"/>
              <w:rPr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Развитие самостоятельности и личной ответственности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9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83970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</w:tcPr>
          <w:p w:rsidR="00083970" w:rsidRPr="00083970" w:rsidRDefault="00083970" w:rsidP="00083970">
            <w:pPr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970" w:rsidRPr="00083970" w:rsidRDefault="00083970" w:rsidP="00083970">
            <w:pPr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0</w:t>
            </w:r>
          </w:p>
        </w:tc>
        <w:tc>
          <w:tcPr>
            <w:tcW w:w="5403" w:type="dxa"/>
            <w:gridSpan w:val="2"/>
            <w:tcBorders>
              <w:left w:val="single" w:sz="4" w:space="0" w:color="auto"/>
            </w:tcBorders>
            <w:vAlign w:val="center"/>
          </w:tcPr>
          <w:p w:rsidR="00083970" w:rsidRDefault="00083970"/>
        </w:tc>
      </w:tr>
      <w:tr w:rsidR="00C73CAA" w:rsidTr="00083970">
        <w:trPr>
          <w:trHeight w:val="144"/>
          <w:tblCellSpacing w:w="20" w:type="nil"/>
        </w:trPr>
        <w:tc>
          <w:tcPr>
            <w:tcW w:w="2243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3CAA" w:rsidTr="00083970">
        <w:trPr>
          <w:trHeight w:val="144"/>
          <w:tblCellSpacing w:w="20" w:type="nil"/>
        </w:trPr>
        <w:tc>
          <w:tcPr>
            <w:tcW w:w="2243" w:type="dxa"/>
            <w:gridSpan w:val="2"/>
          </w:tcPr>
          <w:p w:rsidR="00C73CA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9" w:type="dxa"/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Формирование эстетических потребностей и ценностей, установки на здоровый образ жизни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9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10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83970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</w:tcPr>
          <w:p w:rsidR="00083970" w:rsidRPr="00083970" w:rsidRDefault="00083970" w:rsidP="00083970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0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970" w:rsidRPr="00083970" w:rsidRDefault="00083970" w:rsidP="00083970">
            <w:pPr>
              <w:spacing w:line="240" w:lineRule="auto"/>
              <w:jc w:val="center"/>
              <w:rPr>
                <w:sz w:val="24"/>
                <w:lang w:val="ru-RU"/>
              </w:rPr>
            </w:pPr>
            <w:r w:rsidRPr="00083970">
              <w:rPr>
                <w:sz w:val="24"/>
                <w:lang w:val="ru-RU"/>
              </w:rPr>
              <w:t>1</w:t>
            </w:r>
          </w:p>
        </w:tc>
        <w:tc>
          <w:tcPr>
            <w:tcW w:w="5403" w:type="dxa"/>
            <w:gridSpan w:val="2"/>
            <w:tcBorders>
              <w:left w:val="single" w:sz="4" w:space="0" w:color="auto"/>
            </w:tcBorders>
            <w:vAlign w:val="center"/>
          </w:tcPr>
          <w:p w:rsidR="00083970" w:rsidRDefault="00083970"/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2243" w:type="dxa"/>
            <w:gridSpan w:val="2"/>
          </w:tcPr>
          <w:p w:rsidR="00C73CAA" w:rsidRPr="00F24EBA" w:rsidRDefault="00C73C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7" w:type="dxa"/>
            <w:gridSpan w:val="6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</w:tcPr>
          <w:p w:rsidR="00C73CAA" w:rsidRPr="00FC6256" w:rsidRDefault="00FC6256" w:rsidP="00FC6256">
            <w:pPr>
              <w:spacing w:after="0" w:line="240" w:lineRule="auto"/>
              <w:rPr>
                <w:lang w:val="ru-RU"/>
              </w:rPr>
            </w:pPr>
            <w:r w:rsidRPr="00F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нравственного сознания: понятий, убе</w:t>
            </w:r>
            <w:r w:rsidRPr="00F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ждений, элементов мировоззрения, определяющих нравствен</w:t>
            </w:r>
            <w:r w:rsidRPr="00F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позиции человека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10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</w:tcPr>
          <w:p w:rsidR="00C73CAA" w:rsidRPr="00FC6256" w:rsidRDefault="00FC6256" w:rsidP="00FC6256">
            <w:pPr>
              <w:spacing w:after="0" w:line="240" w:lineRule="auto"/>
              <w:rPr>
                <w:lang w:val="ru-RU"/>
              </w:rPr>
            </w:pPr>
            <w:r w:rsidRPr="00F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умений, навыков, привычек нравствен</w:t>
            </w:r>
            <w:r w:rsidRPr="00F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ного поведения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10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111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Default="00C73CAA" w:rsidP="008C77BD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C73CAA" w:rsidRPr="00FC6256" w:rsidRDefault="00FC6256" w:rsidP="00FC6256">
            <w:pPr>
              <w:spacing w:after="0" w:line="240" w:lineRule="auto"/>
              <w:rPr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2913A4" w:rsidRDefault="004F360C">
            <w:pPr>
              <w:spacing w:after="0"/>
              <w:ind w:left="135"/>
              <w:rPr>
                <w:lang w:val="ru-RU"/>
              </w:rPr>
            </w:pPr>
            <w:hyperlink r:id="rId114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291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291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83970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1841" w:type="dxa"/>
          </w:tcPr>
          <w:p w:rsidR="00083970" w:rsidRPr="00083970" w:rsidRDefault="00083970" w:rsidP="00083970">
            <w:pPr>
              <w:jc w:val="center"/>
              <w:rPr>
                <w:sz w:val="24"/>
                <w:szCs w:val="24"/>
                <w:lang w:val="ru-RU"/>
              </w:rPr>
            </w:pPr>
            <w:r w:rsidRPr="000839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970" w:rsidRPr="00083970" w:rsidRDefault="00083970" w:rsidP="00083970">
            <w:pPr>
              <w:jc w:val="center"/>
              <w:rPr>
                <w:sz w:val="24"/>
                <w:szCs w:val="24"/>
                <w:lang w:val="ru-RU"/>
              </w:rPr>
            </w:pPr>
            <w:r w:rsidRPr="000839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403" w:type="dxa"/>
            <w:gridSpan w:val="2"/>
            <w:tcBorders>
              <w:left w:val="single" w:sz="4" w:space="0" w:color="auto"/>
            </w:tcBorders>
            <w:vAlign w:val="center"/>
          </w:tcPr>
          <w:p w:rsidR="00083970" w:rsidRDefault="00083970"/>
        </w:tc>
      </w:tr>
      <w:tr w:rsidR="00083970" w:rsidRPr="002913A4" w:rsidTr="007C7569">
        <w:trPr>
          <w:trHeight w:val="144"/>
          <w:tblCellSpacing w:w="20" w:type="nil"/>
        </w:trPr>
        <w:tc>
          <w:tcPr>
            <w:tcW w:w="14040" w:type="dxa"/>
            <w:gridSpan w:val="8"/>
          </w:tcPr>
          <w:p w:rsidR="00083970" w:rsidRPr="00F24EBA" w:rsidRDefault="00083970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F24E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C73CAA" w:rsidRPr="002913A4" w:rsidTr="00083970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13" w:type="dxa"/>
            <w:gridSpan w:val="2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 w:rsidP="008C77BD">
            <w:pPr>
              <w:spacing w:after="0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C73CAA" w:rsidRPr="00FC6256" w:rsidRDefault="00FC6256" w:rsidP="00FC6256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256">
              <w:rPr>
                <w:rFonts w:ascii="Times New Roman" w:hAnsi="Times New Roman" w:cs="Times New Roman"/>
                <w:sz w:val="24"/>
                <w:lang w:val="ru-RU"/>
              </w:rPr>
              <w:t>Формирование эстетических потребностей и ценностей, установки на здоровый образ жизни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Pr="00FC6256" w:rsidRDefault="004F360C">
            <w:pPr>
              <w:spacing w:after="0"/>
              <w:ind w:left="135"/>
              <w:rPr>
                <w:lang w:val="ru-RU"/>
              </w:rPr>
            </w:pPr>
            <w:hyperlink r:id="rId117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73CAA" w:rsidRPr="00FC62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="00C73CA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73CA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73CAA" w:rsidRPr="00FC62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3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83970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83970" w:rsidRDefault="000839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</w:tcPr>
          <w:p w:rsidR="00083970" w:rsidRPr="00083970" w:rsidRDefault="00083970" w:rsidP="0008397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39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970" w:rsidRPr="00083970" w:rsidRDefault="00083970" w:rsidP="00083970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39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403" w:type="dxa"/>
            <w:gridSpan w:val="2"/>
            <w:tcBorders>
              <w:left w:val="single" w:sz="4" w:space="0" w:color="auto"/>
            </w:tcBorders>
            <w:vAlign w:val="center"/>
          </w:tcPr>
          <w:p w:rsidR="00083970" w:rsidRDefault="00083970"/>
        </w:tc>
      </w:tr>
      <w:tr w:rsidR="00C73CAA" w:rsidTr="00083970">
        <w:trPr>
          <w:trHeight w:val="144"/>
          <w:tblCellSpacing w:w="20" w:type="nil"/>
        </w:trPr>
        <w:tc>
          <w:tcPr>
            <w:tcW w:w="3328" w:type="dxa"/>
            <w:gridSpan w:val="3"/>
            <w:tcMar>
              <w:top w:w="50" w:type="dxa"/>
              <w:left w:w="100" w:type="dxa"/>
            </w:tcMar>
            <w:vAlign w:val="center"/>
          </w:tcPr>
          <w:p w:rsidR="00C73CAA" w:rsidRPr="00F24EBA" w:rsidRDefault="00C73CAA">
            <w:pPr>
              <w:spacing w:after="0"/>
              <w:ind w:left="135"/>
              <w:rPr>
                <w:lang w:val="ru-RU"/>
              </w:rPr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 w:rsidRPr="00F24E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3CAA" w:rsidRDefault="00C73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9" w:type="dxa"/>
          </w:tcPr>
          <w:p w:rsidR="00C73CAA" w:rsidRDefault="00C73CAA"/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C73CAA" w:rsidRDefault="00C73CAA"/>
        </w:tc>
      </w:tr>
    </w:tbl>
    <w:p w:rsidR="00C22845" w:rsidRDefault="00C22845">
      <w:pPr>
        <w:sectPr w:rsidR="00C2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845" w:rsidRDefault="00C22845">
      <w:pPr>
        <w:sectPr w:rsidR="00C228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2214FB" w:rsidRDefault="002214FB" w:rsidP="008C77BD">
      <w:pPr>
        <w:spacing w:after="0"/>
        <w:ind w:left="120"/>
      </w:pPr>
    </w:p>
    <w:sectPr w:rsidR="002214FB" w:rsidSect="008C77B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9F8"/>
    <w:multiLevelType w:val="multilevel"/>
    <w:tmpl w:val="40C2D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E7E98"/>
    <w:multiLevelType w:val="multilevel"/>
    <w:tmpl w:val="CED8B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F7C97"/>
    <w:multiLevelType w:val="multilevel"/>
    <w:tmpl w:val="16EA7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F35BA"/>
    <w:multiLevelType w:val="multilevel"/>
    <w:tmpl w:val="98C68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B5C12"/>
    <w:multiLevelType w:val="multilevel"/>
    <w:tmpl w:val="F6A00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45739"/>
    <w:multiLevelType w:val="multilevel"/>
    <w:tmpl w:val="D220D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77FAC"/>
    <w:multiLevelType w:val="multilevel"/>
    <w:tmpl w:val="5EB22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44B3B"/>
    <w:multiLevelType w:val="multilevel"/>
    <w:tmpl w:val="A90E2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B036E"/>
    <w:multiLevelType w:val="multilevel"/>
    <w:tmpl w:val="69A41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22025"/>
    <w:multiLevelType w:val="multilevel"/>
    <w:tmpl w:val="DF961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F046E6"/>
    <w:multiLevelType w:val="multilevel"/>
    <w:tmpl w:val="6A907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33DC5"/>
    <w:multiLevelType w:val="multilevel"/>
    <w:tmpl w:val="B9E29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0234E"/>
    <w:multiLevelType w:val="multilevel"/>
    <w:tmpl w:val="3F62E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D637D"/>
    <w:multiLevelType w:val="multilevel"/>
    <w:tmpl w:val="E16A3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2366B0"/>
    <w:multiLevelType w:val="multilevel"/>
    <w:tmpl w:val="51942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91C4D"/>
    <w:multiLevelType w:val="multilevel"/>
    <w:tmpl w:val="EC867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26FB7"/>
    <w:multiLevelType w:val="multilevel"/>
    <w:tmpl w:val="39C48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16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C22845"/>
    <w:rsid w:val="00083970"/>
    <w:rsid w:val="00104D56"/>
    <w:rsid w:val="002214FB"/>
    <w:rsid w:val="0022270B"/>
    <w:rsid w:val="002913A4"/>
    <w:rsid w:val="004F360C"/>
    <w:rsid w:val="006D4A63"/>
    <w:rsid w:val="00801F70"/>
    <w:rsid w:val="008C77BD"/>
    <w:rsid w:val="008E36C0"/>
    <w:rsid w:val="00C22845"/>
    <w:rsid w:val="00C73CAA"/>
    <w:rsid w:val="00E0783B"/>
    <w:rsid w:val="00EB1004"/>
    <w:rsid w:val="00F24EBA"/>
    <w:rsid w:val="00FC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28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2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" TargetMode="External"/><Relationship Id="rId117" Type="http://schemas.openxmlformats.org/officeDocument/2006/relationships/hyperlink" Target="https://edu.gov.ru/" TargetMode="External"/><Relationship Id="rId21" Type="http://schemas.openxmlformats.org/officeDocument/2006/relationships/hyperlink" Target="https://edu.gov.ru/" TargetMode="External"/><Relationship Id="rId42" Type="http://schemas.openxmlformats.org/officeDocument/2006/relationships/hyperlink" Target="https://edu.gov.ru/" TargetMode="External"/><Relationship Id="rId47" Type="http://schemas.openxmlformats.org/officeDocument/2006/relationships/hyperlink" Target="http://window.edu.ru" TargetMode="External"/><Relationship Id="rId63" Type="http://schemas.openxmlformats.org/officeDocument/2006/relationships/hyperlink" Target="https://edu.gov.ru/" TargetMode="External"/><Relationship Id="rId68" Type="http://schemas.openxmlformats.org/officeDocument/2006/relationships/hyperlink" Target="http://window.edu.ru" TargetMode="External"/><Relationship Id="rId84" Type="http://schemas.openxmlformats.org/officeDocument/2006/relationships/hyperlink" Target="https://edu.gov.ru/" TargetMode="External"/><Relationship Id="rId89" Type="http://schemas.openxmlformats.org/officeDocument/2006/relationships/hyperlink" Target="http://window.edu.ru" TargetMode="External"/><Relationship Id="rId112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indow.edu.ru" TargetMode="External"/><Relationship Id="rId11" Type="http://schemas.openxmlformats.org/officeDocument/2006/relationships/hyperlink" Target="http://window.edu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www.edu.ru" TargetMode="External"/><Relationship Id="rId53" Type="http://schemas.openxmlformats.org/officeDocument/2006/relationships/hyperlink" Target="http://window.edu.ru" TargetMode="External"/><Relationship Id="rId58" Type="http://schemas.openxmlformats.org/officeDocument/2006/relationships/hyperlink" Target="http://www.edu.ru" TargetMode="External"/><Relationship Id="rId74" Type="http://schemas.openxmlformats.org/officeDocument/2006/relationships/hyperlink" Target="http://window.edu.ru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90" Type="http://schemas.openxmlformats.org/officeDocument/2006/relationships/hyperlink" Target="https://edu.gov.ru/" TargetMode="External"/><Relationship Id="rId95" Type="http://schemas.openxmlformats.org/officeDocument/2006/relationships/hyperlink" Target="http://window.edu.ru" TargetMode="External"/><Relationship Id="rId19" Type="http://schemas.openxmlformats.org/officeDocument/2006/relationships/hyperlink" Target="http://www.edu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edu.gov.ru/" TargetMode="External"/><Relationship Id="rId30" Type="http://schemas.openxmlformats.org/officeDocument/2006/relationships/hyperlink" Target="https://edu.gov.ru/" TargetMode="External"/><Relationship Id="rId35" Type="http://schemas.openxmlformats.org/officeDocument/2006/relationships/hyperlink" Target="http://window.edu.ru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edu.gov.ru/" TargetMode="External"/><Relationship Id="rId56" Type="http://schemas.openxmlformats.org/officeDocument/2006/relationships/hyperlink" Target="http://window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s://edu.gov.ru/" TargetMode="External"/><Relationship Id="rId77" Type="http://schemas.openxmlformats.org/officeDocument/2006/relationships/hyperlink" Target="http://window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s://edu.gov.ru/" TargetMode="External"/><Relationship Id="rId113" Type="http://schemas.openxmlformats.org/officeDocument/2006/relationships/hyperlink" Target="http://window.edu.ru" TargetMode="External"/><Relationship Id="rId118" Type="http://schemas.openxmlformats.org/officeDocument/2006/relationships/hyperlink" Target="http://www.edu.ru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hyperlink" Target="https://edu.gov.ru/" TargetMode="External"/><Relationship Id="rId72" Type="http://schemas.openxmlformats.org/officeDocument/2006/relationships/hyperlink" Target="https://edu.gov.ru/" TargetMode="External"/><Relationship Id="rId80" Type="http://schemas.openxmlformats.org/officeDocument/2006/relationships/hyperlink" Target="http://window.edu.ru" TargetMode="External"/><Relationship Id="rId85" Type="http://schemas.openxmlformats.org/officeDocument/2006/relationships/hyperlink" Target="http://www.edu.ru" TargetMode="External"/><Relationship Id="rId93" Type="http://schemas.openxmlformats.org/officeDocument/2006/relationships/hyperlink" Target="https://edu.gov.ru/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s://edu.gov.ru/" TargetMode="External"/><Relationship Id="rId38" Type="http://schemas.openxmlformats.org/officeDocument/2006/relationships/hyperlink" Target="http://window.edu.ru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indow.edu.ru" TargetMode="External"/><Relationship Id="rId67" Type="http://schemas.openxmlformats.org/officeDocument/2006/relationships/hyperlink" Target="http://www.edu.ru" TargetMode="External"/><Relationship Id="rId103" Type="http://schemas.openxmlformats.org/officeDocument/2006/relationships/hyperlink" Target="http://www.edu.ru" TargetMode="External"/><Relationship Id="rId108" Type="http://schemas.openxmlformats.org/officeDocument/2006/relationships/hyperlink" Target="https://edu.gov.ru/" TargetMode="External"/><Relationship Id="rId116" Type="http://schemas.openxmlformats.org/officeDocument/2006/relationships/hyperlink" Target="http://window.edu.ru" TargetMode="External"/><Relationship Id="rId20" Type="http://schemas.openxmlformats.org/officeDocument/2006/relationships/hyperlink" Target="http://window.edu.ru" TargetMode="External"/><Relationship Id="rId41" Type="http://schemas.openxmlformats.org/officeDocument/2006/relationships/hyperlink" Target="http://window.edu.ru" TargetMode="External"/><Relationship Id="rId54" Type="http://schemas.openxmlformats.org/officeDocument/2006/relationships/hyperlink" Target="https://edu.gov.ru/" TargetMode="External"/><Relationship Id="rId62" Type="http://schemas.openxmlformats.org/officeDocument/2006/relationships/hyperlink" Target="http://window.edu.ru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s://edu.gov.ru/" TargetMode="External"/><Relationship Id="rId83" Type="http://schemas.openxmlformats.org/officeDocument/2006/relationships/hyperlink" Target="http://window.edu.ru" TargetMode="External"/><Relationship Id="rId88" Type="http://schemas.openxmlformats.org/officeDocument/2006/relationships/hyperlink" Target="http://www.edu.ru" TargetMode="External"/><Relationship Id="rId91" Type="http://schemas.openxmlformats.org/officeDocument/2006/relationships/hyperlink" Target="http://www.edu.ru" TargetMode="External"/><Relationship Id="rId96" Type="http://schemas.openxmlformats.org/officeDocument/2006/relationships/hyperlink" Target="https://edu.gov.ru/" TargetMode="External"/><Relationship Id="rId111" Type="http://schemas.openxmlformats.org/officeDocument/2006/relationships/hyperlink" Target="https://edu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s://edu.gov.ru/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s://edu.gov.ru/" TargetMode="External"/><Relationship Id="rId106" Type="http://schemas.openxmlformats.org/officeDocument/2006/relationships/hyperlink" Target="http://www.edu.ru" TargetMode="External"/><Relationship Id="rId114" Type="http://schemas.openxmlformats.org/officeDocument/2006/relationships/hyperlink" Target="https://edu.gov.ru/" TargetMode="External"/><Relationship Id="rId119" Type="http://schemas.openxmlformats.org/officeDocument/2006/relationships/hyperlink" Target="http://windo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indo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s://edu.gov.ru/" TargetMode="External"/><Relationship Id="rId65" Type="http://schemas.openxmlformats.org/officeDocument/2006/relationships/hyperlink" Target="http://window.edu.ru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s://edu.gov.ru/" TargetMode="External"/><Relationship Id="rId81" Type="http://schemas.openxmlformats.org/officeDocument/2006/relationships/hyperlink" Target="https://edu.gov.ru/" TargetMode="External"/><Relationship Id="rId86" Type="http://schemas.openxmlformats.org/officeDocument/2006/relationships/hyperlink" Target="http://window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s://edu.gov.ru/" TargetMode="External"/><Relationship Id="rId10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edu.gov.ru/" TargetMode="External"/><Relationship Id="rId39" Type="http://schemas.openxmlformats.org/officeDocument/2006/relationships/hyperlink" Target="https://edu.gov.ru/" TargetMode="External"/><Relationship Id="rId109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edu.ru" TargetMode="External"/><Relationship Id="rId104" Type="http://schemas.openxmlformats.org/officeDocument/2006/relationships/hyperlink" Target="http://window.edu.ru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edu.ru" TargetMode="External"/><Relationship Id="rId71" Type="http://schemas.openxmlformats.org/officeDocument/2006/relationships/hyperlink" Target="http://window.edu.ru" TargetMode="External"/><Relationship Id="rId9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" TargetMode="External"/><Relationship Id="rId24" Type="http://schemas.openxmlformats.org/officeDocument/2006/relationships/hyperlink" Target="https://edu.gov.ru/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s://edu.gov.ru/" TargetMode="External"/><Relationship Id="rId66" Type="http://schemas.openxmlformats.org/officeDocument/2006/relationships/hyperlink" Target="https://edu.gov.ru/" TargetMode="External"/><Relationship Id="rId87" Type="http://schemas.openxmlformats.org/officeDocument/2006/relationships/hyperlink" Target="https://edu.gov.ru/" TargetMode="External"/><Relationship Id="rId110" Type="http://schemas.openxmlformats.org/officeDocument/2006/relationships/hyperlink" Target="http://window.edu.ru" TargetMode="External"/><Relationship Id="rId11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2023-08-31T18:14:00Z</dcterms:created>
  <dcterms:modified xsi:type="dcterms:W3CDTF">2023-09-01T15:20:00Z</dcterms:modified>
</cp:coreProperties>
</file>